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44E3" w14:textId="77777777" w:rsidR="009C482D" w:rsidRDefault="0002584E">
      <w:pPr>
        <w:spacing w:after="228"/>
        <w:ind w:left="300" w:right="4" w:hanging="10"/>
        <w:jc w:val="center"/>
      </w:pPr>
      <w:r>
        <w:rPr>
          <w:b/>
          <w:sz w:val="32"/>
        </w:rPr>
        <w:t xml:space="preserve">Red Fox Aquatic Club Philosophy  </w:t>
      </w:r>
    </w:p>
    <w:p w14:paraId="1B48BF57" w14:textId="77777777" w:rsidR="009C482D" w:rsidRDefault="0002584E">
      <w:pPr>
        <w:spacing w:after="228"/>
        <w:ind w:left="300" w:hanging="10"/>
        <w:jc w:val="center"/>
      </w:pPr>
      <w:r>
        <w:rPr>
          <w:b/>
          <w:sz w:val="32"/>
        </w:rPr>
        <w:t xml:space="preserve">Mission Statement  </w:t>
      </w:r>
    </w:p>
    <w:p w14:paraId="50E11E48" w14:textId="77777777" w:rsidR="009C482D" w:rsidRDefault="0002584E">
      <w:pPr>
        <w:spacing w:after="277"/>
      </w:pPr>
      <w:r>
        <w:rPr>
          <w:b/>
          <w:sz w:val="32"/>
        </w:rPr>
        <w:t xml:space="preserve">  </w:t>
      </w:r>
    </w:p>
    <w:p w14:paraId="67539A67" w14:textId="77777777" w:rsidR="009C482D" w:rsidRDefault="0002584E">
      <w:pPr>
        <w:numPr>
          <w:ilvl w:val="0"/>
          <w:numId w:val="1"/>
        </w:numPr>
        <w:spacing w:after="202" w:line="275" w:lineRule="auto"/>
        <w:ind w:hanging="20"/>
      </w:pPr>
      <w:r>
        <w:rPr>
          <w:b/>
          <w:sz w:val="32"/>
        </w:rPr>
        <w:t xml:space="preserve">To help each individual swimmer realize his or her potential to its fullest. The human qualities of self-motivation and self-discipline are emphasized to achieve this goal.   </w:t>
      </w:r>
    </w:p>
    <w:p w14:paraId="0D5750FD" w14:textId="77777777" w:rsidR="009C482D" w:rsidRDefault="0002584E">
      <w:pPr>
        <w:spacing w:after="278"/>
      </w:pPr>
      <w:r>
        <w:rPr>
          <w:b/>
          <w:sz w:val="32"/>
        </w:rPr>
        <w:t xml:space="preserve">  </w:t>
      </w:r>
    </w:p>
    <w:p w14:paraId="69CABF24" w14:textId="77777777" w:rsidR="009C482D" w:rsidRDefault="0002584E">
      <w:pPr>
        <w:numPr>
          <w:ilvl w:val="0"/>
          <w:numId w:val="1"/>
        </w:numPr>
        <w:spacing w:after="202" w:line="275" w:lineRule="auto"/>
        <w:ind w:hanging="20"/>
      </w:pPr>
      <w:r>
        <w:rPr>
          <w:b/>
          <w:sz w:val="32"/>
        </w:rPr>
        <w:t>To give the swimmer a basic understanding of human anatomy and principles tha</w:t>
      </w:r>
      <w:r>
        <w:rPr>
          <w:b/>
          <w:sz w:val="32"/>
        </w:rPr>
        <w:t xml:space="preserve">t create human motion. It is not enough to know "how" a skill is performed, but "why" it is performed.   </w:t>
      </w:r>
    </w:p>
    <w:p w14:paraId="2213C1FD" w14:textId="77777777" w:rsidR="009C482D" w:rsidRDefault="0002584E">
      <w:pPr>
        <w:spacing w:after="277"/>
      </w:pPr>
      <w:r>
        <w:rPr>
          <w:b/>
          <w:sz w:val="32"/>
        </w:rPr>
        <w:t xml:space="preserve">  </w:t>
      </w:r>
    </w:p>
    <w:p w14:paraId="6B05CEB0" w14:textId="77777777" w:rsidR="009C482D" w:rsidRDefault="0002584E">
      <w:pPr>
        <w:numPr>
          <w:ilvl w:val="0"/>
          <w:numId w:val="1"/>
        </w:numPr>
        <w:spacing w:after="202" w:line="275" w:lineRule="auto"/>
        <w:ind w:hanging="20"/>
      </w:pPr>
      <w:r>
        <w:rPr>
          <w:b/>
          <w:sz w:val="32"/>
        </w:rPr>
        <w:t xml:space="preserve">And finally, to introduce the individual to the stresses of competitive athletics and their </w:t>
      </w:r>
      <w:proofErr w:type="spellStart"/>
      <w:r>
        <w:rPr>
          <w:b/>
          <w:sz w:val="32"/>
        </w:rPr>
        <w:t>affects</w:t>
      </w:r>
      <w:proofErr w:type="spellEnd"/>
      <w:r>
        <w:rPr>
          <w:b/>
          <w:sz w:val="32"/>
        </w:rPr>
        <w:t xml:space="preserve"> on life.  </w:t>
      </w:r>
    </w:p>
    <w:p w14:paraId="58D73697" w14:textId="77777777" w:rsidR="009C482D" w:rsidRDefault="0002584E">
      <w:pPr>
        <w:spacing w:after="282"/>
        <w:ind w:left="711"/>
      </w:pPr>
      <w:r>
        <w:rPr>
          <w:b/>
          <w:sz w:val="32"/>
        </w:rPr>
        <w:t xml:space="preserve"> </w:t>
      </w:r>
    </w:p>
    <w:p w14:paraId="5356140C" w14:textId="306B5598" w:rsidR="009C482D" w:rsidRPr="0002584E" w:rsidRDefault="0002584E">
      <w:pPr>
        <w:numPr>
          <w:ilvl w:val="0"/>
          <w:numId w:val="1"/>
        </w:numPr>
        <w:spacing w:after="0" w:line="276" w:lineRule="auto"/>
        <w:ind w:hanging="20"/>
      </w:pPr>
      <w:r>
        <w:rPr>
          <w:b/>
          <w:color w:val="3C4043"/>
          <w:sz w:val="32"/>
        </w:rPr>
        <w:t>RFAC philosophy is to promote awar</w:t>
      </w:r>
      <w:r>
        <w:rPr>
          <w:b/>
          <w:color w:val="3C4043"/>
          <w:sz w:val="32"/>
        </w:rPr>
        <w:t>eness and water safety by offering children and adults the skills that will foster a safe and lifelong love of the water. We individualize our swim lesson so that each swimmer progresses at their own level of readiness.</w:t>
      </w:r>
      <w:r>
        <w:rPr>
          <w:b/>
          <w:sz w:val="32"/>
        </w:rPr>
        <w:t xml:space="preserve"> </w:t>
      </w:r>
    </w:p>
    <w:p w14:paraId="6ED340C6" w14:textId="77777777" w:rsidR="0002584E" w:rsidRDefault="0002584E" w:rsidP="0002584E">
      <w:pPr>
        <w:pStyle w:val="ListParagraph"/>
      </w:pPr>
    </w:p>
    <w:p w14:paraId="20BF880E" w14:textId="32AB183B" w:rsidR="0002584E" w:rsidRDefault="0002584E">
      <w:pPr>
        <w:numPr>
          <w:ilvl w:val="0"/>
          <w:numId w:val="1"/>
        </w:numPr>
        <w:spacing w:after="0" w:line="276" w:lineRule="auto"/>
        <w:ind w:hanging="20"/>
      </w:pPr>
      <w:r>
        <w:rPr>
          <w:b/>
          <w:bCs/>
          <w:sz w:val="32"/>
          <w:szCs w:val="32"/>
        </w:rPr>
        <w:t>RFAC will provide a Safe and Supportive environment for all members of RFAC and USA Swimming.</w:t>
      </w:r>
    </w:p>
    <w:sectPr w:rsidR="0002584E">
      <w:pgSz w:w="12240" w:h="15840"/>
      <w:pgMar w:top="1440" w:right="1737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56B2A"/>
    <w:multiLevelType w:val="hybridMultilevel"/>
    <w:tmpl w:val="E0C68DB4"/>
    <w:lvl w:ilvl="0" w:tplc="BF84E0C4">
      <w:start w:val="1"/>
      <w:numFmt w:val="decimal"/>
      <w:lvlText w:val="%1."/>
      <w:lvlJc w:val="left"/>
      <w:pPr>
        <w:ind w:left="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F06C6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98B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3C8F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1C3D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D16D3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E0C0D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A2CA8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01AFC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2D"/>
    <w:rsid w:val="0002584E"/>
    <w:rsid w:val="009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B56A"/>
  <w15:docId w15:val="{00DF9E87-1E3C-4D09-AF5B-8F66D5B3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MaristUser</cp:lastModifiedBy>
  <cp:revision>2</cp:revision>
  <dcterms:created xsi:type="dcterms:W3CDTF">2025-05-14T21:41:00Z</dcterms:created>
  <dcterms:modified xsi:type="dcterms:W3CDTF">2025-05-14T21:41:00Z</dcterms:modified>
</cp:coreProperties>
</file>